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BBFF5" w14:textId="43459573" w:rsidR="00837532" w:rsidRPr="001C711B" w:rsidRDefault="00837532" w:rsidP="001B44E5">
      <w:pPr>
        <w:spacing w:line="280" w:lineRule="exact"/>
        <w:contextualSpacing/>
        <w:rPr>
          <w:rFonts w:ascii="Myriad Pro" w:hAnsi="Myriad Pro" w:cs="Times New Roman"/>
          <w:b/>
          <w:sz w:val="16"/>
          <w:szCs w:val="16"/>
        </w:rPr>
      </w:pPr>
      <w:r w:rsidRPr="001C711B">
        <w:rPr>
          <w:rFonts w:ascii="Myriad Pro" w:hAnsi="Myriad Pro" w:cs="Times New Roman"/>
          <w:b/>
          <w:sz w:val="16"/>
          <w:szCs w:val="16"/>
        </w:rPr>
        <w:t>Media</w:t>
      </w:r>
      <w:r w:rsidR="00761C73" w:rsidRPr="001C711B">
        <w:rPr>
          <w:rFonts w:ascii="Myriad Pro" w:hAnsi="Myriad Pro" w:cs="Times New Roman"/>
          <w:b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b/>
          <w:sz w:val="16"/>
          <w:szCs w:val="16"/>
        </w:rPr>
        <w:t>contacts:</w:t>
      </w:r>
    </w:p>
    <w:p w14:paraId="2BDFC038" w14:textId="2E006E15" w:rsidR="00837532" w:rsidRPr="001C711B" w:rsidRDefault="00837532" w:rsidP="001B44E5">
      <w:pPr>
        <w:spacing w:line="280" w:lineRule="exact"/>
        <w:contextualSpacing/>
        <w:rPr>
          <w:rFonts w:ascii="Myriad Pro" w:hAnsi="Myriad Pro" w:cs="Times New Roman"/>
          <w:sz w:val="16"/>
          <w:szCs w:val="16"/>
        </w:rPr>
      </w:pPr>
      <w:r w:rsidRPr="001C711B">
        <w:rPr>
          <w:rFonts w:ascii="Myriad Pro" w:hAnsi="Myriad Pro" w:cs="Times New Roman"/>
          <w:sz w:val="16"/>
          <w:szCs w:val="16"/>
        </w:rPr>
        <w:t>Nancy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Henry,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ROCKFON</w:t>
      </w:r>
      <w:r w:rsidRPr="001C711B">
        <w:rPr>
          <w:rFonts w:ascii="Myriad Pro" w:hAnsi="Myriad Pro" w:cs="Times New Roman"/>
          <w:sz w:val="16"/>
          <w:szCs w:val="16"/>
        </w:rPr>
        <w:t>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+</w:t>
      </w:r>
      <w:r w:rsidR="00F01BFB" w:rsidRPr="001C711B">
        <w:rPr>
          <w:rFonts w:ascii="Myriad Pro" w:hAnsi="Myriad Pro" w:cs="Times New Roman"/>
          <w:sz w:val="16"/>
          <w:szCs w:val="16"/>
        </w:rPr>
        <w:t>905-875-5728</w:t>
      </w:r>
      <w:r w:rsidRPr="001C711B">
        <w:rPr>
          <w:rFonts w:ascii="Myriad Pro" w:hAnsi="Myriad Pro" w:cs="Times New Roman"/>
          <w:sz w:val="16"/>
          <w:szCs w:val="16"/>
        </w:rPr>
        <w:t>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nancy.henry@</w:t>
      </w:r>
      <w:r w:rsidR="00761C73" w:rsidRPr="001C711B">
        <w:rPr>
          <w:rFonts w:ascii="Myriad Pro" w:hAnsi="Myriad Pro" w:cs="Times New Roman"/>
          <w:sz w:val="16"/>
          <w:szCs w:val="16"/>
        </w:rPr>
        <w:t>ROCKFON</w:t>
      </w:r>
      <w:bookmarkStart w:id="0" w:name="_GoBack"/>
      <w:r w:rsidRPr="001C711B">
        <w:rPr>
          <w:rFonts w:ascii="Myriad Pro" w:hAnsi="Myriad Pro" w:cs="Times New Roman"/>
          <w:sz w:val="16"/>
          <w:szCs w:val="16"/>
        </w:rPr>
        <w:t>.co</w:t>
      </w:r>
      <w:bookmarkEnd w:id="0"/>
      <w:r w:rsidRPr="001C711B">
        <w:rPr>
          <w:rFonts w:ascii="Myriad Pro" w:hAnsi="Myriad Pro" w:cs="Times New Roman"/>
          <w:sz w:val="16"/>
          <w:szCs w:val="16"/>
        </w:rPr>
        <w:t>m</w:t>
      </w:r>
    </w:p>
    <w:p w14:paraId="41DDF03F" w14:textId="1D51991A" w:rsidR="00837532" w:rsidRPr="001C711B" w:rsidRDefault="00837532" w:rsidP="001B44E5">
      <w:pPr>
        <w:spacing w:line="280" w:lineRule="exact"/>
        <w:contextualSpacing/>
        <w:rPr>
          <w:rFonts w:ascii="Myriad Pro" w:hAnsi="Myriad Pro" w:cs="Times New Roman"/>
          <w:sz w:val="16"/>
          <w:szCs w:val="16"/>
        </w:rPr>
      </w:pPr>
      <w:r w:rsidRPr="001C711B">
        <w:rPr>
          <w:rFonts w:ascii="Myriad Pro" w:hAnsi="Myriad Pro" w:cs="Times New Roman"/>
          <w:sz w:val="16"/>
          <w:szCs w:val="16"/>
        </w:rPr>
        <w:t>Heather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West,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Heather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West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Public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Relations,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+612-724-8760,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="00DE0401" w:rsidRPr="001C711B">
        <w:rPr>
          <w:rFonts w:ascii="Myriad Pro" w:hAnsi="Myriad Pro" w:cs="Times New Roman"/>
          <w:sz w:val="16"/>
          <w:szCs w:val="16"/>
        </w:rPr>
        <w:t>heather@heatherwestpr.com</w:t>
      </w:r>
    </w:p>
    <w:p w14:paraId="7A567ACC" w14:textId="77777777" w:rsidR="00837532" w:rsidRPr="001C711B" w:rsidRDefault="00837532" w:rsidP="001B44E5">
      <w:pPr>
        <w:spacing w:line="280" w:lineRule="exact"/>
        <w:contextualSpacing/>
        <w:rPr>
          <w:rFonts w:ascii="Myriad Pro" w:hAnsi="Myriad Pro" w:cs="Times New Roman"/>
          <w:sz w:val="16"/>
          <w:szCs w:val="16"/>
        </w:rPr>
      </w:pPr>
    </w:p>
    <w:p w14:paraId="198F5226" w14:textId="77777777" w:rsidR="00797443" w:rsidRDefault="00797443" w:rsidP="00797443">
      <w:pPr>
        <w:spacing w:line="400" w:lineRule="exact"/>
        <w:contextualSpacing/>
        <w:jc w:val="center"/>
        <w:rPr>
          <w:rFonts w:ascii="Myriad Pro" w:hAnsi="Myriad Pro"/>
          <w:b/>
          <w:color w:val="00638E"/>
          <w:sz w:val="32"/>
          <w:szCs w:val="32"/>
        </w:rPr>
      </w:pPr>
      <w:r>
        <w:rPr>
          <w:rFonts w:ascii="Myriad Pro" w:hAnsi="Myriad Pro"/>
          <w:b/>
          <w:color w:val="00638E"/>
          <w:sz w:val="32"/>
          <w:szCs w:val="32"/>
        </w:rPr>
        <w:t xml:space="preserve">ROCKFON’s </w:t>
      </w:r>
      <w:r w:rsidRPr="00797443">
        <w:rPr>
          <w:rFonts w:ascii="Myriad Pro" w:hAnsi="Myriad Pro"/>
          <w:b/>
          <w:i/>
          <w:color w:val="00638E"/>
          <w:sz w:val="32"/>
          <w:szCs w:val="32"/>
        </w:rPr>
        <w:t>Inspired By You</w:t>
      </w:r>
      <w:r>
        <w:rPr>
          <w:rFonts w:ascii="Myriad Pro" w:hAnsi="Myriad Pro"/>
          <w:b/>
          <w:color w:val="00638E"/>
          <w:sz w:val="32"/>
          <w:szCs w:val="32"/>
        </w:rPr>
        <w:t xml:space="preserve"> shares exceptional ceiling designs</w:t>
      </w:r>
    </w:p>
    <w:p w14:paraId="0B3503A5" w14:textId="5C31C79B" w:rsidR="00707C12" w:rsidRPr="001C711B" w:rsidRDefault="0064206C" w:rsidP="00797443">
      <w:pPr>
        <w:spacing w:line="400" w:lineRule="exact"/>
        <w:contextualSpacing/>
        <w:jc w:val="center"/>
        <w:rPr>
          <w:rFonts w:ascii="Myriad Pro" w:hAnsi="Myriad Pro"/>
          <w:b/>
          <w:color w:val="00638E"/>
          <w:sz w:val="32"/>
          <w:szCs w:val="32"/>
        </w:rPr>
      </w:pPr>
      <w:proofErr w:type="gramStart"/>
      <w:r>
        <w:rPr>
          <w:rFonts w:ascii="Myriad Pro" w:hAnsi="Myriad Pro"/>
          <w:b/>
          <w:color w:val="00638E"/>
          <w:sz w:val="32"/>
          <w:szCs w:val="32"/>
        </w:rPr>
        <w:t>from</w:t>
      </w:r>
      <w:proofErr w:type="gramEnd"/>
      <w:r>
        <w:rPr>
          <w:rFonts w:ascii="Myriad Pro" w:hAnsi="Myriad Pro"/>
          <w:b/>
          <w:color w:val="00638E"/>
          <w:sz w:val="32"/>
          <w:szCs w:val="32"/>
        </w:rPr>
        <w:t xml:space="preserve"> around the world</w:t>
      </w:r>
    </w:p>
    <w:p w14:paraId="5D62A4E1" w14:textId="77777777" w:rsidR="00AD006D" w:rsidRPr="001C711B" w:rsidRDefault="00AD006D" w:rsidP="001B44E5">
      <w:pPr>
        <w:spacing w:line="320" w:lineRule="exact"/>
        <w:ind w:right="-204"/>
        <w:contextualSpacing/>
        <w:rPr>
          <w:rFonts w:ascii="Myriad Pro" w:hAnsi="Myriad Pro" w:cs="Times New Roman"/>
        </w:rPr>
      </w:pPr>
    </w:p>
    <w:p w14:paraId="3E992810" w14:textId="72C2EE8C" w:rsidR="00F66998" w:rsidRPr="008C6E51" w:rsidRDefault="00707C12" w:rsidP="0000197A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 w:cs="Times New Roman"/>
          <w:color w:val="000000" w:themeColor="text1"/>
        </w:rPr>
      </w:pPr>
      <w:r w:rsidRPr="0000197A">
        <w:rPr>
          <w:rFonts w:ascii="Myriad Pro" w:hAnsi="Myriad Pro" w:cs="Times New Roman"/>
          <w:color w:val="000000" w:themeColor="text1"/>
        </w:rPr>
        <w:t>Chicago</w:t>
      </w:r>
      <w:r w:rsidR="00761C73" w:rsidRPr="0000197A">
        <w:rPr>
          <w:rFonts w:ascii="Myriad Pro" w:hAnsi="Myriad Pro" w:cs="Times New Roman"/>
          <w:color w:val="000000" w:themeColor="text1"/>
        </w:rPr>
        <w:t xml:space="preserve"> </w:t>
      </w:r>
      <w:r w:rsidRPr="0000197A">
        <w:rPr>
          <w:rFonts w:ascii="Myriad Pro" w:hAnsi="Myriad Pro" w:cs="Times New Roman"/>
          <w:color w:val="000000" w:themeColor="text1"/>
        </w:rPr>
        <w:t>(</w:t>
      </w:r>
      <w:r w:rsidR="005819DB">
        <w:rPr>
          <w:rFonts w:ascii="Myriad Pro" w:hAnsi="Myriad Pro" w:cs="Times New Roman"/>
          <w:color w:val="000000" w:themeColor="text1"/>
        </w:rPr>
        <w:t>March</w:t>
      </w:r>
      <w:r w:rsidR="0065006D">
        <w:rPr>
          <w:rFonts w:ascii="Myriad Pro" w:hAnsi="Myriad Pro" w:cs="Times New Roman"/>
          <w:color w:val="000000" w:themeColor="text1"/>
        </w:rPr>
        <w:t xml:space="preserve"> 2016</w:t>
      </w:r>
      <w:r w:rsidR="00160AC7" w:rsidRPr="0000197A">
        <w:rPr>
          <w:rFonts w:ascii="Myriad Pro" w:hAnsi="Myriad Pro" w:cs="Times New Roman"/>
          <w:color w:val="000000" w:themeColor="text1"/>
        </w:rPr>
        <w:t>)—</w:t>
      </w:r>
      <w:r w:rsidR="0064206C" w:rsidRPr="0000197A">
        <w:rPr>
          <w:rFonts w:ascii="Myriad Pro" w:hAnsi="Myriad Pro" w:cs="Times New Roman"/>
          <w:color w:val="000000" w:themeColor="text1"/>
        </w:rPr>
        <w:t xml:space="preserve">ROCKFON® </w:t>
      </w:r>
      <w:r w:rsidR="0064206C" w:rsidRPr="0000197A">
        <w:rPr>
          <w:rFonts w:ascii="Myriad Pro" w:hAnsi="Myriad Pro"/>
          <w:color w:val="000000"/>
        </w:rPr>
        <w:t xml:space="preserve">explores the newest global trends in ceiling designs in </w:t>
      </w:r>
      <w:r w:rsidR="00797443" w:rsidRPr="0000197A">
        <w:rPr>
          <w:rFonts w:ascii="Myriad Pro" w:hAnsi="Myriad Pro"/>
          <w:i/>
          <w:color w:val="000000"/>
        </w:rPr>
        <w:t>Inspired By You:</w:t>
      </w:r>
      <w:r w:rsidR="00797443" w:rsidRPr="0000197A">
        <w:rPr>
          <w:rFonts w:ascii="Myriad Pro" w:hAnsi="Myriad Pro"/>
          <w:color w:val="000000"/>
        </w:rPr>
        <w:t xml:space="preserve"> </w:t>
      </w:r>
      <w:r w:rsidR="00797443" w:rsidRPr="0000197A">
        <w:rPr>
          <w:rFonts w:ascii="Myriad Pro" w:hAnsi="Myriad Pro"/>
          <w:i/>
          <w:color w:val="000000"/>
        </w:rPr>
        <w:t>Revealing the Beauty Inside Renovations and New Builds</w:t>
      </w:r>
      <w:r w:rsidR="0000197A">
        <w:rPr>
          <w:rFonts w:ascii="Myriad Pro" w:hAnsi="Myriad Pro"/>
          <w:color w:val="000000"/>
        </w:rPr>
        <w:t xml:space="preserve">. This third volume in the series is available free-for-download at </w:t>
      </w:r>
      <w:hyperlink r:id="rId9" w:anchor="umbraco-1:Brochure" w:history="1">
        <w:r w:rsidR="008C6E51" w:rsidRPr="008C6E51">
          <w:rPr>
            <w:rStyle w:val="Hyperlink"/>
            <w:rFonts w:ascii="Myriad Pro" w:hAnsi="Myriad Pro"/>
          </w:rPr>
          <w:t>http://www.rockfon.com</w:t>
        </w:r>
      </w:hyperlink>
      <w:r w:rsidR="00F66998" w:rsidRPr="008C6E51">
        <w:rPr>
          <w:rFonts w:ascii="Myriad Pro" w:hAnsi="Myriad Pro"/>
          <w:i/>
          <w:color w:val="000000"/>
        </w:rPr>
        <w:t xml:space="preserve">. </w:t>
      </w:r>
      <w:r w:rsidR="0000197A" w:rsidRPr="008C6E51">
        <w:rPr>
          <w:rFonts w:ascii="Myriad Pro" w:hAnsi="Myriad Pro"/>
          <w:color w:val="000000"/>
        </w:rPr>
        <w:t xml:space="preserve">Throughout the nearly 100-page </w:t>
      </w:r>
      <w:r w:rsidR="00275F75" w:rsidRPr="008C6E51">
        <w:rPr>
          <w:rFonts w:ascii="Myriad Pro" w:hAnsi="Myriad Pro"/>
          <w:color w:val="000000"/>
        </w:rPr>
        <w:t>publication, ea</w:t>
      </w:r>
      <w:r w:rsidR="0000197A" w:rsidRPr="008C6E51">
        <w:rPr>
          <w:rFonts w:ascii="Myriad Pro" w:hAnsi="Myriad Pro"/>
          <w:color w:val="000000"/>
        </w:rPr>
        <w:t>ch article is illustrated with detailed</w:t>
      </w:r>
      <w:r w:rsidR="00275F75" w:rsidRPr="008C6E51">
        <w:rPr>
          <w:rFonts w:ascii="Myriad Pro" w:hAnsi="Myriad Pro"/>
          <w:color w:val="000000"/>
        </w:rPr>
        <w:t xml:space="preserve"> photos </w:t>
      </w:r>
      <w:r w:rsidR="0000197A" w:rsidRPr="008C6E51">
        <w:rPr>
          <w:rFonts w:ascii="Myriad Pro" w:hAnsi="Myriad Pro"/>
          <w:color w:val="000000"/>
        </w:rPr>
        <w:t xml:space="preserve">and </w:t>
      </w:r>
      <w:r w:rsidR="00275F75" w:rsidRPr="008C6E51">
        <w:rPr>
          <w:rFonts w:ascii="Myriad Pro" w:hAnsi="Myriad Pro"/>
          <w:color w:val="000000"/>
        </w:rPr>
        <w:t>features interviews with the driving forces behind these exceptional projects – architects, acousticians, engineers and installers.</w:t>
      </w:r>
    </w:p>
    <w:p w14:paraId="429E912E" w14:textId="77777777" w:rsidR="00F66998" w:rsidRPr="008C6E51" w:rsidRDefault="00F66998" w:rsidP="0000197A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 w:cs="Times New Roman"/>
          <w:color w:val="000000" w:themeColor="text1"/>
        </w:rPr>
      </w:pPr>
    </w:p>
    <w:p w14:paraId="0E21B881" w14:textId="2AE4EC7F" w:rsidR="00275F75" w:rsidRPr="0000197A" w:rsidRDefault="00F66998" w:rsidP="0000197A">
      <w:pPr>
        <w:spacing w:line="320" w:lineRule="exact"/>
        <w:contextualSpacing/>
        <w:rPr>
          <w:rFonts w:ascii="Myriad Pro" w:eastAsia="Cambria" w:hAnsi="Myriad Pro"/>
        </w:rPr>
      </w:pPr>
      <w:r w:rsidRPr="008C6E51">
        <w:rPr>
          <w:rFonts w:ascii="Myriad Pro" w:hAnsi="Myriad Pro" w:cs="Times New Roman"/>
          <w:color w:val="000000" w:themeColor="text1"/>
        </w:rPr>
        <w:t>“</w:t>
      </w:r>
      <w:r w:rsidR="00275F75" w:rsidRPr="008C6E51">
        <w:rPr>
          <w:rFonts w:ascii="Myriad Pro" w:eastAsia="Cambria" w:hAnsi="Myriad Pro"/>
        </w:rPr>
        <w:t>Beauty begins with inspiration. It has to be imagined and brought to life. Finding the beauty in a new build or an existing structure,</w:t>
      </w:r>
      <w:r w:rsidR="00275F75" w:rsidRPr="008C6E51">
        <w:rPr>
          <w:rFonts w:ascii="Myriad Pro" w:hAnsi="Myriad Pro"/>
          <w:color w:val="000000"/>
        </w:rPr>
        <w:t xml:space="preserve"> inspired visionaries use </w:t>
      </w:r>
      <w:r w:rsidRPr="008C6E51">
        <w:rPr>
          <w:rFonts w:ascii="Myriad Pro" w:hAnsi="Myriad Pro"/>
          <w:color w:val="000000"/>
        </w:rPr>
        <w:t>ROCKFON’s ceiling systems as an active element to create surprising rooms with outstanding acoustics a</w:t>
      </w:r>
      <w:r w:rsidR="00275F75" w:rsidRPr="008C6E51">
        <w:rPr>
          <w:rFonts w:ascii="Myriad Pro" w:hAnsi="Myriad Pro"/>
          <w:color w:val="000000"/>
        </w:rPr>
        <w:t xml:space="preserve">nd a comfortable indoor climate,” said </w:t>
      </w:r>
      <w:r w:rsidR="003823C2" w:rsidRPr="008C6E51">
        <w:rPr>
          <w:rFonts w:ascii="Myriad Pro" w:hAnsi="Myriad Pro"/>
          <w:color w:val="000000"/>
        </w:rPr>
        <w:t>Chris Marshall</w:t>
      </w:r>
      <w:r w:rsidR="00275F75" w:rsidRPr="008C6E51">
        <w:rPr>
          <w:rFonts w:ascii="Myriad Pro" w:hAnsi="Myriad Pro"/>
          <w:color w:val="000000"/>
        </w:rPr>
        <w:t xml:space="preserve">, </w:t>
      </w:r>
      <w:r w:rsidR="008C6E51" w:rsidRPr="008C6E51">
        <w:rPr>
          <w:rStyle w:val="A5"/>
          <w:rFonts w:ascii="Myriad Pro" w:hAnsi="Myriad Pro"/>
          <w:color w:val="000000" w:themeColor="text1"/>
          <w:sz w:val="22"/>
          <w:szCs w:val="22"/>
        </w:rPr>
        <w:t xml:space="preserve">ROCKFON’s </w:t>
      </w:r>
      <w:r w:rsidR="008C6E51" w:rsidRPr="008C6E51">
        <w:rPr>
          <w:rFonts w:ascii="Myriad Pro" w:hAnsi="Myriad Pro" w:cs="Verdana"/>
          <w:color w:val="000000" w:themeColor="text1"/>
        </w:rPr>
        <w:t>vice president of marketing and business development</w:t>
      </w:r>
      <w:r w:rsidR="008C6E51" w:rsidRPr="008C6E51">
        <w:rPr>
          <w:rStyle w:val="A5"/>
          <w:rFonts w:ascii="Myriad Pro" w:hAnsi="Myriad Pro"/>
          <w:color w:val="000000" w:themeColor="text1"/>
          <w:sz w:val="22"/>
          <w:szCs w:val="22"/>
        </w:rPr>
        <w:t>.</w:t>
      </w:r>
      <w:r w:rsidR="00275F75" w:rsidRPr="008C6E51">
        <w:rPr>
          <w:rFonts w:ascii="Myriad Pro" w:hAnsi="Myriad Pro"/>
          <w:color w:val="000000"/>
        </w:rPr>
        <w:t xml:space="preserve"> </w:t>
      </w:r>
      <w:r w:rsidR="0000197A" w:rsidRPr="008C6E51">
        <w:rPr>
          <w:rFonts w:ascii="Myriad Pro" w:hAnsi="Myriad Pro"/>
          <w:color w:val="000000"/>
        </w:rPr>
        <w:t>“</w:t>
      </w:r>
      <w:r w:rsidR="00275F75" w:rsidRPr="008C6E51">
        <w:rPr>
          <w:rFonts w:ascii="Myriad Pro" w:hAnsi="Myriad Pro"/>
          <w:color w:val="000000"/>
        </w:rPr>
        <w:t>We are honored that the high-quality appearance and performance of our ceiling products make them a popular choice for the world’s most interesting</w:t>
      </w:r>
      <w:r w:rsidR="00275F75" w:rsidRPr="0000197A">
        <w:rPr>
          <w:rFonts w:ascii="Myriad Pro" w:hAnsi="Myriad Pro"/>
          <w:color w:val="000000"/>
        </w:rPr>
        <w:t xml:space="preserve"> architectural projects. We are delighted to share our customers’ success stories as they set new benchmarks of acoustic control and aesthetic invention.</w:t>
      </w:r>
      <w:r w:rsidR="0000197A" w:rsidRPr="0000197A">
        <w:rPr>
          <w:rFonts w:ascii="Myriad Pro" w:hAnsi="Myriad Pro"/>
          <w:color w:val="000000"/>
        </w:rPr>
        <w:t>”</w:t>
      </w:r>
    </w:p>
    <w:p w14:paraId="42AE6968" w14:textId="77777777" w:rsidR="00F66998" w:rsidRPr="0000197A" w:rsidRDefault="00F66998" w:rsidP="0000197A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/>
          <w:color w:val="000000"/>
        </w:rPr>
      </w:pPr>
    </w:p>
    <w:p w14:paraId="0F5172D1" w14:textId="2E53E6AE" w:rsidR="00F66998" w:rsidRPr="0000197A" w:rsidRDefault="00047A3D" w:rsidP="0000197A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/>
          <w:color w:val="000000"/>
        </w:rPr>
      </w:pPr>
      <w:r w:rsidRPr="0000197A">
        <w:rPr>
          <w:rFonts w:ascii="Myriad Pro" w:hAnsi="Myriad Pro"/>
          <w:color w:val="000000"/>
        </w:rPr>
        <w:t>Throughout</w:t>
      </w:r>
      <w:r w:rsidR="0000197A">
        <w:rPr>
          <w:rFonts w:ascii="Myriad Pro" w:hAnsi="Myriad Pro"/>
          <w:color w:val="000000"/>
        </w:rPr>
        <w:t xml:space="preserve"> this edition of</w:t>
      </w:r>
      <w:r w:rsidRPr="0000197A">
        <w:rPr>
          <w:rFonts w:ascii="Myriad Pro" w:hAnsi="Myriad Pro"/>
          <w:color w:val="000000"/>
        </w:rPr>
        <w:t xml:space="preserve"> </w:t>
      </w:r>
      <w:r w:rsidR="0000197A">
        <w:rPr>
          <w:rFonts w:ascii="Myriad Pro" w:hAnsi="Myriad Pro"/>
          <w:i/>
          <w:color w:val="000000"/>
        </w:rPr>
        <w:t>Inspired By You</w:t>
      </w:r>
      <w:r w:rsidRPr="0000197A">
        <w:rPr>
          <w:rFonts w:ascii="Myriad Pro" w:hAnsi="Myriad Pro"/>
          <w:color w:val="000000"/>
        </w:rPr>
        <w:t>,</w:t>
      </w:r>
      <w:r w:rsidR="00F66998" w:rsidRPr="0000197A">
        <w:rPr>
          <w:rFonts w:ascii="Myriad Pro" w:hAnsi="Myriad Pro"/>
          <w:color w:val="000000"/>
        </w:rPr>
        <w:t xml:space="preserve"> </w:t>
      </w:r>
      <w:proofErr w:type="spellStart"/>
      <w:r w:rsidR="00F66998" w:rsidRPr="0000197A">
        <w:rPr>
          <w:rFonts w:ascii="Myriad Pro" w:hAnsi="Myriad Pro"/>
          <w:color w:val="000000"/>
        </w:rPr>
        <w:t>QR</w:t>
      </w:r>
      <w:proofErr w:type="spellEnd"/>
      <w:r w:rsidR="00F66998" w:rsidRPr="0000197A">
        <w:rPr>
          <w:rFonts w:ascii="Myriad Pro" w:hAnsi="Myriad Pro"/>
          <w:color w:val="000000"/>
        </w:rPr>
        <w:t xml:space="preserve"> codes </w:t>
      </w:r>
      <w:r w:rsidRPr="0000197A">
        <w:rPr>
          <w:rFonts w:ascii="Myriad Pro" w:hAnsi="Myriad Pro"/>
          <w:color w:val="000000"/>
        </w:rPr>
        <w:t xml:space="preserve">link </w:t>
      </w:r>
      <w:r w:rsidR="00F66998" w:rsidRPr="0000197A">
        <w:rPr>
          <w:rFonts w:ascii="Myriad Pro" w:hAnsi="Myriad Pro"/>
          <w:color w:val="000000"/>
        </w:rPr>
        <w:t xml:space="preserve">readers to </w:t>
      </w:r>
      <w:r w:rsidRPr="0000197A">
        <w:rPr>
          <w:rFonts w:ascii="Myriad Pro" w:hAnsi="Myriad Pro"/>
          <w:color w:val="000000"/>
        </w:rPr>
        <w:t>videos</w:t>
      </w:r>
      <w:r w:rsidR="00F66998" w:rsidRPr="0000197A">
        <w:rPr>
          <w:rFonts w:ascii="Myriad Pro" w:hAnsi="Myriad Pro"/>
          <w:color w:val="000000"/>
        </w:rPr>
        <w:t xml:space="preserve"> showcasing a full 360° experience of five project success stories</w:t>
      </w:r>
      <w:r w:rsidR="000F6C2A">
        <w:rPr>
          <w:rFonts w:ascii="Myriad Pro" w:hAnsi="Myriad Pro"/>
          <w:color w:val="000000"/>
        </w:rPr>
        <w:t xml:space="preserve"> about:</w:t>
      </w:r>
    </w:p>
    <w:p w14:paraId="2EED61CE" w14:textId="5FE56610" w:rsidR="00797443" w:rsidRPr="0000197A" w:rsidRDefault="00797443" w:rsidP="0000197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360"/>
        <w:contextualSpacing/>
        <w:rPr>
          <w:rFonts w:ascii="Myriad Pro" w:eastAsia="Cambria" w:hAnsi="Myriad Pro"/>
        </w:rPr>
      </w:pPr>
      <w:r w:rsidRPr="0000197A">
        <w:rPr>
          <w:rFonts w:ascii="Myriad Pro" w:eastAsia="Cambria" w:hAnsi="Myriad Pro"/>
        </w:rPr>
        <w:t>Emma Children’s Hospital in Amsterdam – using ROCKFON’s ceiling products to emphasize natural light and a clean, bright appearance, the architects designed a healthy micro-city for kids</w:t>
      </w:r>
      <w:r w:rsidR="000F6C2A">
        <w:rPr>
          <w:rFonts w:ascii="Myriad Pro" w:eastAsia="Cambria" w:hAnsi="Myriad Pro"/>
        </w:rPr>
        <w:t>.</w:t>
      </w:r>
    </w:p>
    <w:p w14:paraId="6C31E3BA" w14:textId="25C464CD" w:rsidR="00797443" w:rsidRPr="0000197A" w:rsidRDefault="00797443" w:rsidP="0000197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360"/>
        <w:contextualSpacing/>
        <w:rPr>
          <w:rFonts w:ascii="Myriad Pro" w:eastAsia="Cambria" w:hAnsi="Myriad Pro"/>
        </w:rPr>
      </w:pPr>
      <w:proofErr w:type="spellStart"/>
      <w:r w:rsidRPr="0000197A">
        <w:rPr>
          <w:rFonts w:ascii="Myriad Pro" w:eastAsia="Cambria" w:hAnsi="Myriad Pro"/>
        </w:rPr>
        <w:t>Sørlandssenterest</w:t>
      </w:r>
      <w:proofErr w:type="spellEnd"/>
      <w:r w:rsidRPr="0000197A">
        <w:rPr>
          <w:rFonts w:ascii="Myriad Pro" w:eastAsia="Cambria" w:hAnsi="Myriad Pro"/>
        </w:rPr>
        <w:t>, Norway’s largest shopping center –helping the design team create a comfortable experience that promotes sales, ROCKFON ceiling panels optimize light and acoustics in a continuous white ceiling</w:t>
      </w:r>
      <w:r w:rsidR="000F6C2A">
        <w:rPr>
          <w:rFonts w:ascii="Myriad Pro" w:eastAsia="Cambria" w:hAnsi="Myriad Pro"/>
        </w:rPr>
        <w:t>.</w:t>
      </w:r>
    </w:p>
    <w:p w14:paraId="2F417748" w14:textId="7A5BC0D8" w:rsidR="00797443" w:rsidRPr="0000197A" w:rsidRDefault="00797443" w:rsidP="0000197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360"/>
        <w:contextualSpacing/>
        <w:rPr>
          <w:rFonts w:ascii="Myriad Pro" w:eastAsia="Cambria" w:hAnsi="Myriad Pro"/>
        </w:rPr>
      </w:pPr>
      <w:r w:rsidRPr="0000197A">
        <w:rPr>
          <w:rFonts w:ascii="Myriad Pro" w:eastAsia="Cambria" w:hAnsi="Myriad Pro"/>
        </w:rPr>
        <w:t>Novo Nordisk headquarters in Denmark – accentuating its organic curves and reducing vibration in the large atrium, ROCKFON products offered the flexibility needed for the spiral shape that connects the office and exemplifies its culture</w:t>
      </w:r>
      <w:r w:rsidR="000F6C2A">
        <w:rPr>
          <w:rFonts w:ascii="Myriad Pro" w:eastAsia="Cambria" w:hAnsi="Myriad Pro"/>
        </w:rPr>
        <w:t>.</w:t>
      </w:r>
    </w:p>
    <w:p w14:paraId="2A76AE41" w14:textId="2D021D66" w:rsidR="00797443" w:rsidRPr="0000197A" w:rsidRDefault="00797443" w:rsidP="0000197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360"/>
        <w:contextualSpacing/>
        <w:rPr>
          <w:rFonts w:ascii="Myriad Pro" w:eastAsia="Cambria" w:hAnsi="Myriad Pro"/>
        </w:rPr>
      </w:pPr>
      <w:r w:rsidRPr="0000197A">
        <w:rPr>
          <w:rFonts w:ascii="Myriad Pro" w:eastAsia="Cambria" w:hAnsi="Myriad Pro"/>
        </w:rPr>
        <w:t>Arts et View swimming pool in France – providing a peaceful atmosphere with no resonance, the architects relied on ROCKFON’s corrosion- and humidity-resistant products</w:t>
      </w:r>
      <w:r w:rsidR="000F6C2A">
        <w:rPr>
          <w:rFonts w:ascii="Myriad Pro" w:eastAsia="Cambria" w:hAnsi="Myriad Pro"/>
        </w:rPr>
        <w:t>.</w:t>
      </w:r>
    </w:p>
    <w:p w14:paraId="11A44C5F" w14:textId="452EA081" w:rsidR="00797443" w:rsidRPr="0000197A" w:rsidRDefault="00797443" w:rsidP="0000197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360"/>
        <w:contextualSpacing/>
        <w:rPr>
          <w:rFonts w:ascii="Myriad Pro" w:eastAsia="Cambria" w:hAnsi="Myriad Pro"/>
        </w:rPr>
      </w:pPr>
      <w:r w:rsidRPr="0000197A">
        <w:rPr>
          <w:rFonts w:ascii="Myriad Pro" w:eastAsia="Cambria" w:hAnsi="Myriad Pro"/>
        </w:rPr>
        <w:t xml:space="preserve">Lyceum </w:t>
      </w:r>
      <w:proofErr w:type="spellStart"/>
      <w:r w:rsidRPr="0000197A">
        <w:rPr>
          <w:rFonts w:ascii="Myriad Pro" w:eastAsia="Cambria" w:hAnsi="Myriad Pro"/>
        </w:rPr>
        <w:t>Schravenlant</w:t>
      </w:r>
      <w:proofErr w:type="spellEnd"/>
      <w:r w:rsidRPr="0000197A">
        <w:rPr>
          <w:rFonts w:ascii="Myriad Pro" w:eastAsia="Cambria" w:hAnsi="Myriad Pro"/>
        </w:rPr>
        <w:t xml:space="preserve"> school in the Netherlands – following environmentally responsible practices and using ROCKFON’s sustainable products, this is the country’s first school designed in line with cradle-to-cradle principles</w:t>
      </w:r>
      <w:r w:rsidR="000F6C2A">
        <w:rPr>
          <w:rFonts w:ascii="Myriad Pro" w:eastAsia="Cambria" w:hAnsi="Myriad Pro"/>
        </w:rPr>
        <w:t>.</w:t>
      </w:r>
    </w:p>
    <w:p w14:paraId="50B1FEEC" w14:textId="77777777" w:rsidR="00797443" w:rsidRPr="0000197A" w:rsidRDefault="00797443" w:rsidP="0000197A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 w:cs="Times New Roman"/>
        </w:rPr>
      </w:pPr>
    </w:p>
    <w:p w14:paraId="55D1C914" w14:textId="1CE4102E" w:rsidR="00E50040" w:rsidRPr="0000197A" w:rsidRDefault="0000197A" w:rsidP="00D05B6C">
      <w:pPr>
        <w:spacing w:line="320" w:lineRule="exact"/>
        <w:contextualSpacing/>
        <w:rPr>
          <w:rStyle w:val="event-description"/>
          <w:rFonts w:ascii="Myriad Pro" w:hAnsi="Myriad Pro"/>
          <w:color w:val="000000"/>
        </w:rPr>
      </w:pPr>
      <w:r w:rsidRPr="0000197A">
        <w:rPr>
          <w:rFonts w:ascii="Myriad Pro" w:hAnsi="Myriad Pro"/>
          <w:color w:val="000000"/>
        </w:rPr>
        <w:t xml:space="preserve">These five project </w:t>
      </w:r>
      <w:proofErr w:type="spellStart"/>
      <w:r w:rsidRPr="0000197A">
        <w:rPr>
          <w:rFonts w:ascii="Myriad Pro" w:hAnsi="Myriad Pro"/>
          <w:color w:val="000000"/>
        </w:rPr>
        <w:t>featurettes</w:t>
      </w:r>
      <w:proofErr w:type="spellEnd"/>
      <w:r w:rsidRPr="0000197A">
        <w:rPr>
          <w:rFonts w:ascii="Myriad Pro" w:hAnsi="Myriad Pro"/>
          <w:color w:val="000000"/>
        </w:rPr>
        <w:t xml:space="preserve"> also are </w:t>
      </w:r>
      <w:r>
        <w:rPr>
          <w:rFonts w:ascii="Myriad Pro" w:hAnsi="Myriad Pro"/>
          <w:color w:val="000000"/>
        </w:rPr>
        <w:t>viewable</w:t>
      </w:r>
      <w:r w:rsidRPr="0000197A">
        <w:rPr>
          <w:rFonts w:ascii="Myriad Pro" w:hAnsi="Myriad Pro"/>
          <w:color w:val="000000"/>
        </w:rPr>
        <w:t xml:space="preserve"> on ROCKFON’s </w:t>
      </w:r>
      <w:r w:rsidRPr="0000197A">
        <w:rPr>
          <w:rFonts w:ascii="Myriad Pro" w:hAnsi="Myriad Pro"/>
        </w:rPr>
        <w:t>YouTube channel &lt;</w:t>
      </w:r>
      <w:hyperlink r:id="rId10" w:history="1">
        <w:r w:rsidRPr="005819DB">
          <w:rPr>
            <w:rStyle w:val="Hyperlink"/>
            <w:rFonts w:ascii="Myriad Pro" w:hAnsi="Myriad Pro" w:cs="Lucida Grande"/>
          </w:rPr>
          <w:t>https://www.youtube.com/user/ROCKFONNorthAmerica</w:t>
        </w:r>
      </w:hyperlink>
      <w:r w:rsidRPr="0000197A">
        <w:rPr>
          <w:rFonts w:ascii="Myriad Pro" w:hAnsi="Myriad Pro"/>
        </w:rPr>
        <w:t xml:space="preserve">&gt;, along with </w:t>
      </w:r>
      <w:r w:rsidRPr="0000197A">
        <w:rPr>
          <w:rFonts w:ascii="Myriad Pro" w:hAnsi="Myriad Pro"/>
          <w:color w:val="000000"/>
        </w:rPr>
        <w:t xml:space="preserve">more videos sharing </w:t>
      </w:r>
      <w:r w:rsidR="00D05B6C">
        <w:rPr>
          <w:rFonts w:ascii="Myriad Pro" w:hAnsi="Myriad Pro"/>
          <w:color w:val="000000"/>
        </w:rPr>
        <w:t>ROCKFON’s</w:t>
      </w:r>
      <w:r w:rsidRPr="0000197A">
        <w:rPr>
          <w:rFonts w:ascii="Myriad Pro" w:hAnsi="Myriad Pro"/>
          <w:color w:val="000000"/>
        </w:rPr>
        <w:t xml:space="preserve"> processes and products. </w:t>
      </w:r>
      <w:r w:rsidRPr="0000197A">
        <w:rPr>
          <w:rFonts w:ascii="Myriad Pro" w:hAnsi="Myriad Pro"/>
          <w:i/>
          <w:color w:val="000000"/>
        </w:rPr>
        <w:t>Inspired By You: Revealing the Beauty Inside Renovations and New Builds</w:t>
      </w:r>
      <w:r w:rsidRPr="0000197A">
        <w:rPr>
          <w:rFonts w:ascii="Myriad Pro" w:hAnsi="Myriad Pro"/>
          <w:color w:val="000000"/>
        </w:rPr>
        <w:t xml:space="preserve"> </w:t>
      </w:r>
      <w:r w:rsidR="00D05B6C">
        <w:rPr>
          <w:rFonts w:ascii="Myriad Pro" w:hAnsi="Myriad Pro"/>
          <w:color w:val="000000"/>
        </w:rPr>
        <w:t xml:space="preserve">can be downloaded </w:t>
      </w:r>
      <w:r w:rsidRPr="0000197A">
        <w:rPr>
          <w:rFonts w:ascii="Myriad Pro" w:hAnsi="Myriad Pro"/>
          <w:color w:val="000000"/>
        </w:rPr>
        <w:t xml:space="preserve">from the Tools &amp; Documentation section at </w:t>
      </w:r>
      <w:hyperlink r:id="rId11" w:history="1">
        <w:r w:rsidR="00A450FD" w:rsidRPr="00CC376E">
          <w:rPr>
            <w:rStyle w:val="Hyperlink"/>
            <w:rFonts w:ascii="Myriad Pro" w:hAnsi="Myriad Pro"/>
          </w:rPr>
          <w:t>www.rockfon.com</w:t>
        </w:r>
      </w:hyperlink>
      <w:r w:rsidR="00A450FD">
        <w:rPr>
          <w:rFonts w:ascii="Myriad Pro" w:hAnsi="Myriad Pro"/>
        </w:rPr>
        <w:t xml:space="preserve">. </w:t>
      </w:r>
      <w:r w:rsidRPr="0000197A">
        <w:rPr>
          <w:rFonts w:ascii="Myriad Pro" w:hAnsi="Myriad Pro"/>
          <w:color w:val="000000"/>
        </w:rPr>
        <w:t xml:space="preserve">Select “Rockfon Group” and click “Brochures” to gain access to not only this publication, but also to ROCKFON’s new catalog, previous editions of </w:t>
      </w:r>
      <w:r w:rsidRPr="0000197A">
        <w:rPr>
          <w:rFonts w:ascii="Myriad Pro" w:hAnsi="Myriad Pro"/>
          <w:i/>
          <w:color w:val="000000"/>
        </w:rPr>
        <w:t>Inspired by You</w:t>
      </w:r>
      <w:r>
        <w:rPr>
          <w:rFonts w:ascii="Myriad Pro" w:hAnsi="Myriad Pro"/>
          <w:color w:val="000000"/>
        </w:rPr>
        <w:t xml:space="preserve">, case studies, technical </w:t>
      </w:r>
      <w:r w:rsidRPr="0000197A">
        <w:rPr>
          <w:rFonts w:ascii="Myriad Pro" w:hAnsi="Myriad Pro"/>
          <w:color w:val="000000"/>
        </w:rPr>
        <w:t xml:space="preserve">articles and more. For additional information, please </w:t>
      </w:r>
      <w:r w:rsidR="00C11B7F" w:rsidRPr="0000197A">
        <w:rPr>
          <w:rFonts w:ascii="Myriad Pro" w:eastAsia="Times New Roman" w:hAnsi="Myriad Pro" w:cs="Times New Roman"/>
        </w:rPr>
        <w:t>email</w:t>
      </w:r>
      <w:r w:rsidR="00761C73" w:rsidRPr="0000197A">
        <w:rPr>
          <w:rFonts w:ascii="Myriad Pro" w:eastAsia="Times New Roman" w:hAnsi="Myriad Pro" w:cs="Times New Roman"/>
        </w:rPr>
        <w:t xml:space="preserve"> </w:t>
      </w:r>
      <w:hyperlink r:id="rId12" w:history="1">
        <w:r w:rsidR="00A450FD" w:rsidRPr="00CC376E">
          <w:rPr>
            <w:rStyle w:val="Hyperlink"/>
            <w:rFonts w:ascii="Myriad Pro" w:eastAsia="Times New Roman" w:hAnsi="Myriad Pro" w:cs="Times New Roman"/>
          </w:rPr>
          <w:t>cs@ROCKFON.com</w:t>
        </w:r>
      </w:hyperlink>
      <w:r w:rsidR="00A450FD">
        <w:rPr>
          <w:rFonts w:ascii="Myriad Pro" w:eastAsia="Times New Roman" w:hAnsi="Myriad Pro" w:cs="Times New Roman"/>
        </w:rPr>
        <w:t xml:space="preserve"> </w:t>
      </w:r>
      <w:r w:rsidR="00957C0B" w:rsidRPr="0000197A">
        <w:rPr>
          <w:rFonts w:ascii="Myriad Pro" w:eastAsia="Times New Roman" w:hAnsi="Myriad Pro" w:cs="Times New Roman"/>
        </w:rPr>
        <w:t>or</w:t>
      </w:r>
      <w:r w:rsidR="00761C73" w:rsidRPr="0000197A">
        <w:rPr>
          <w:rFonts w:ascii="Myriad Pro" w:eastAsia="Times New Roman" w:hAnsi="Myriad Pro" w:cs="Times New Roman"/>
        </w:rPr>
        <w:t xml:space="preserve"> </w:t>
      </w:r>
      <w:r w:rsidR="00957C0B" w:rsidRPr="0000197A">
        <w:rPr>
          <w:rFonts w:ascii="Myriad Pro" w:eastAsia="Times New Roman" w:hAnsi="Myriad Pro" w:cs="Times New Roman"/>
        </w:rPr>
        <w:t>call</w:t>
      </w:r>
      <w:r w:rsidR="00761C73" w:rsidRPr="0000197A">
        <w:rPr>
          <w:rFonts w:ascii="Myriad Pro" w:eastAsia="Times New Roman" w:hAnsi="Myriad Pro" w:cs="Times New Roman"/>
        </w:rPr>
        <w:t xml:space="preserve"> </w:t>
      </w:r>
      <w:r w:rsidR="00957C0B" w:rsidRPr="0000197A">
        <w:rPr>
          <w:rFonts w:ascii="Myriad Pro" w:eastAsia="Times New Roman" w:hAnsi="Myriad Pro" w:cs="Times New Roman"/>
        </w:rPr>
        <w:t>800-323-7164.</w:t>
      </w:r>
    </w:p>
    <w:p w14:paraId="5A12177C" w14:textId="77777777" w:rsidR="00D223A3" w:rsidRDefault="00D223A3" w:rsidP="001B44E5">
      <w:pPr>
        <w:tabs>
          <w:tab w:val="left" w:pos="2205"/>
        </w:tabs>
        <w:spacing w:line="320" w:lineRule="exact"/>
        <w:contextualSpacing/>
        <w:rPr>
          <w:rFonts w:ascii="Myriad Pro" w:hAnsi="Myriad Pro" w:cs="Times New Roman"/>
          <w:b/>
          <w:sz w:val="16"/>
          <w:szCs w:val="16"/>
        </w:rPr>
      </w:pPr>
    </w:p>
    <w:p w14:paraId="421B6FCC" w14:textId="77777777" w:rsidR="001C711B" w:rsidRPr="001C711B" w:rsidRDefault="001C711B" w:rsidP="001B44E5">
      <w:pPr>
        <w:tabs>
          <w:tab w:val="left" w:pos="2205"/>
        </w:tabs>
        <w:spacing w:line="320" w:lineRule="exact"/>
        <w:contextualSpacing/>
        <w:rPr>
          <w:rFonts w:ascii="Myriad Pro" w:hAnsi="Myriad Pro" w:cs="Times New Roman"/>
          <w:b/>
          <w:sz w:val="16"/>
          <w:szCs w:val="16"/>
        </w:rPr>
      </w:pPr>
    </w:p>
    <w:p w14:paraId="5A0572DC" w14:textId="2E48A558" w:rsidR="001B44E5" w:rsidRPr="001C711B" w:rsidRDefault="001B44E5" w:rsidP="001B44E5">
      <w:pPr>
        <w:tabs>
          <w:tab w:val="left" w:pos="2205"/>
        </w:tabs>
        <w:spacing w:line="320" w:lineRule="exact"/>
        <w:contextualSpacing/>
        <w:rPr>
          <w:rFonts w:ascii="Myriad Pro" w:hAnsi="Myriad Pro" w:cs="Times New Roman"/>
          <w:b/>
          <w:sz w:val="16"/>
          <w:szCs w:val="16"/>
        </w:rPr>
      </w:pPr>
      <w:r w:rsidRPr="001C711B">
        <w:rPr>
          <w:rFonts w:ascii="Myriad Pro" w:hAnsi="Myriad Pro" w:cs="Times New Roman"/>
          <w:b/>
          <w:sz w:val="16"/>
          <w:szCs w:val="16"/>
        </w:rPr>
        <w:t>About</w:t>
      </w:r>
      <w:r w:rsidR="00761C73" w:rsidRPr="001C711B">
        <w:rPr>
          <w:rFonts w:ascii="Myriad Pro" w:hAnsi="Myriad Pro" w:cs="Times New Roman"/>
          <w:b/>
          <w:sz w:val="16"/>
          <w:szCs w:val="16"/>
        </w:rPr>
        <w:t xml:space="preserve"> ROCKFON</w:t>
      </w:r>
    </w:p>
    <w:p w14:paraId="1E14522B" w14:textId="63DD6ADD" w:rsidR="001B44E5" w:rsidRPr="001C711B" w:rsidRDefault="00761C73" w:rsidP="001B44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1C711B">
        <w:rPr>
          <w:rFonts w:ascii="Myriad Pro" w:hAnsi="Myriad Pro"/>
          <w:sz w:val="16"/>
          <w:szCs w:val="16"/>
        </w:rPr>
        <w:t>ROCKFON</w:t>
      </w:r>
      <w:r w:rsidR="001B44E5" w:rsidRPr="001C711B">
        <w:rPr>
          <w:rFonts w:ascii="Myriad Pro" w:hAnsi="Myriad Pro"/>
          <w:sz w:val="16"/>
          <w:szCs w:val="16"/>
          <w:vertAlign w:val="superscript"/>
        </w:rPr>
        <w:t>®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is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leading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provider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of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acoustic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stone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wool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metallic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ceiling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solutions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suspension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systems.</w:t>
      </w:r>
    </w:p>
    <w:p w14:paraId="0CA0F2D9" w14:textId="7A7339DF" w:rsidR="001B44E5" w:rsidRPr="001C711B" w:rsidRDefault="001B44E5" w:rsidP="001B44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1C711B">
        <w:rPr>
          <w:rFonts w:ascii="Myriad Pro" w:hAnsi="Myriad Pro"/>
          <w:sz w:val="16"/>
          <w:szCs w:val="16"/>
        </w:rPr>
        <w:t>With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the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acquisition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of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Chicago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Metallic</w:t>
      </w:r>
      <w:r w:rsidRPr="001C711B">
        <w:rPr>
          <w:rFonts w:ascii="Myriad Pro" w:hAnsi="Myriad Pro"/>
          <w:sz w:val="16"/>
          <w:szCs w:val="16"/>
          <w:vertAlign w:val="superscript"/>
        </w:rPr>
        <w:t>®</w:t>
      </w:r>
      <w:r w:rsidRPr="001C711B">
        <w:rPr>
          <w:rFonts w:ascii="Myriad Pro" w:hAnsi="Myriad Pro"/>
          <w:sz w:val="16"/>
          <w:szCs w:val="16"/>
        </w:rPr>
        <w:t>,</w:t>
      </w:r>
      <w:r w:rsidR="00761C73" w:rsidRPr="001C711B">
        <w:rPr>
          <w:rFonts w:ascii="Myriad Pro" w:hAnsi="Myriad Pro"/>
          <w:sz w:val="16"/>
          <w:szCs w:val="16"/>
        </w:rPr>
        <w:t xml:space="preserve"> ROCKFON </w:t>
      </w:r>
      <w:r w:rsidRPr="001C711B">
        <w:rPr>
          <w:rFonts w:ascii="Myriad Pro" w:hAnsi="Myriad Pro"/>
          <w:sz w:val="16"/>
          <w:szCs w:val="16"/>
        </w:rPr>
        <w:t>provides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customers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a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complete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ceiling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system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offering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combining</w:t>
      </w:r>
      <w:r w:rsidR="00761C73" w:rsidRPr="001C711B">
        <w:rPr>
          <w:rFonts w:ascii="Myriad Pro" w:hAnsi="Myriad Pro"/>
          <w:sz w:val="16"/>
          <w:szCs w:val="16"/>
        </w:rPr>
        <w:t xml:space="preserve"> ROCKFON </w:t>
      </w:r>
      <w:r w:rsidRPr="001C711B">
        <w:rPr>
          <w:rFonts w:ascii="Myriad Pro" w:hAnsi="Myriad Pro"/>
          <w:sz w:val="16"/>
          <w:szCs w:val="16"/>
        </w:rPr>
        <w:t>stone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wool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and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specialty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metal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ceiling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panels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with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Chicago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Metallic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suspension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systems.</w:t>
      </w:r>
    </w:p>
    <w:p w14:paraId="15911D4A" w14:textId="5412DFB7" w:rsidR="001B44E5" w:rsidRPr="001C711B" w:rsidRDefault="00761C73" w:rsidP="001B44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1C711B">
        <w:rPr>
          <w:rFonts w:ascii="Myriad Pro" w:hAnsi="Myriad Pro"/>
          <w:sz w:val="16"/>
          <w:szCs w:val="16"/>
        </w:rPr>
        <w:t xml:space="preserve">ROCKFON </w:t>
      </w:r>
      <w:r w:rsidR="001B44E5" w:rsidRPr="001C711B">
        <w:rPr>
          <w:rFonts w:ascii="Myriad Pro" w:hAnsi="Myriad Pro"/>
          <w:sz w:val="16"/>
          <w:szCs w:val="16"/>
        </w:rPr>
        <w:t>complete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ceiling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systems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are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fast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simple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way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to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create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beautiful,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comfortable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spaces.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Easy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to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install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durable,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they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protect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people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from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noise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the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spread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of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fire</w:t>
      </w:r>
      <w:r w:rsidR="00A450FD">
        <w:rPr>
          <w:rFonts w:ascii="Myriad Pro" w:hAnsi="Myriad Pro"/>
          <w:sz w:val="16"/>
          <w:szCs w:val="16"/>
        </w:rPr>
        <w:t>,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while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making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constructive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contribution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A450FD">
        <w:rPr>
          <w:rFonts w:ascii="Myriad Pro" w:hAnsi="Myriad Pro"/>
          <w:sz w:val="16"/>
          <w:szCs w:val="16"/>
        </w:rPr>
        <w:t>toward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sustainable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future.</w:t>
      </w:r>
    </w:p>
    <w:p w14:paraId="7B1D6B08" w14:textId="63EACD2A" w:rsidR="001B44E5" w:rsidRPr="001C711B" w:rsidRDefault="00761C73" w:rsidP="001B44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1C711B">
        <w:rPr>
          <w:rFonts w:ascii="Myriad Pro" w:hAnsi="Myriad Pro"/>
          <w:sz w:val="16"/>
          <w:szCs w:val="16"/>
        </w:rPr>
        <w:t xml:space="preserve">ROCKFON </w:t>
      </w:r>
      <w:r w:rsidR="001B44E5" w:rsidRPr="001C711B">
        <w:rPr>
          <w:rFonts w:ascii="Myriad Pro" w:hAnsi="Myriad Pro"/>
          <w:sz w:val="16"/>
          <w:szCs w:val="16"/>
        </w:rPr>
        <w:t>is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subsidiary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of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Denmark-based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ROCKWOOL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International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A/S,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the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world's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largest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producer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of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stone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wool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pro</w:t>
      </w:r>
      <w:r w:rsidRPr="001C711B">
        <w:rPr>
          <w:rFonts w:ascii="Myriad Pro" w:hAnsi="Myriad Pro"/>
          <w:sz w:val="16"/>
          <w:szCs w:val="16"/>
        </w:rPr>
        <w:t xml:space="preserve">ducts. ROCKWOOL has more than 11,000 employees in 35 </w:t>
      </w:r>
      <w:r w:rsidR="001B44E5" w:rsidRPr="001C711B">
        <w:rPr>
          <w:rFonts w:ascii="Myriad Pro" w:hAnsi="Myriad Pro"/>
          <w:sz w:val="16"/>
          <w:szCs w:val="16"/>
        </w:rPr>
        <w:t>countries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is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listed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on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the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NASDAQ</w:t>
      </w:r>
      <w:r w:rsidRPr="001C711B">
        <w:rPr>
          <w:rFonts w:ascii="Myriad Pro" w:hAnsi="Myriad Pro"/>
          <w:sz w:val="16"/>
          <w:szCs w:val="16"/>
        </w:rPr>
        <w:t xml:space="preserve"> </w:t>
      </w:r>
      <w:proofErr w:type="spellStart"/>
      <w:r w:rsidR="001B44E5" w:rsidRPr="001C711B">
        <w:rPr>
          <w:rFonts w:ascii="Myriad Pro" w:hAnsi="Myriad Pro"/>
          <w:sz w:val="16"/>
          <w:szCs w:val="16"/>
        </w:rPr>
        <w:t>OMX</w:t>
      </w:r>
      <w:proofErr w:type="spellEnd"/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Nordic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Exchange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Copenhagen.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In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North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America,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ROCKWOOL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operates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under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the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name</w:t>
      </w:r>
      <w:r w:rsidRPr="001C711B">
        <w:rPr>
          <w:rFonts w:ascii="Myriad Pro" w:hAnsi="Myriad Pro"/>
          <w:sz w:val="16"/>
          <w:szCs w:val="16"/>
        </w:rPr>
        <w:t xml:space="preserve"> </w:t>
      </w:r>
      <w:proofErr w:type="spellStart"/>
      <w:r w:rsidR="001B44E5" w:rsidRPr="001C711B">
        <w:rPr>
          <w:rFonts w:ascii="Myriad Pro" w:hAnsi="Myriad Pro"/>
          <w:sz w:val="16"/>
          <w:szCs w:val="16"/>
        </w:rPr>
        <w:t>ROXUL</w:t>
      </w:r>
      <w:proofErr w:type="spellEnd"/>
      <w:r w:rsidR="001B44E5" w:rsidRPr="001C711B">
        <w:rPr>
          <w:rFonts w:ascii="Myriad Pro" w:hAnsi="Myriad Pro"/>
          <w:sz w:val="16"/>
          <w:szCs w:val="16"/>
        </w:rPr>
        <w:t>.</w:t>
      </w:r>
    </w:p>
    <w:p w14:paraId="32A0193A" w14:textId="730EFA85" w:rsidR="001B44E5" w:rsidRPr="001C711B" w:rsidRDefault="001B44E5" w:rsidP="001B44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1C711B">
        <w:rPr>
          <w:rFonts w:ascii="Myriad Pro" w:hAnsi="Myriad Pro"/>
          <w:sz w:val="16"/>
          <w:szCs w:val="16"/>
        </w:rPr>
        <w:t>For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more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information,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visit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hyperlink r:id="rId13" w:history="1">
        <w:r w:rsidR="00A450FD" w:rsidRPr="00CC376E">
          <w:rPr>
            <w:rStyle w:val="Hyperlink"/>
            <w:rFonts w:ascii="Myriad Pro" w:hAnsi="Myriad Pro"/>
            <w:sz w:val="16"/>
            <w:szCs w:val="16"/>
          </w:rPr>
          <w:t>www.ROCKFON.com</w:t>
        </w:r>
      </w:hyperlink>
      <w:r w:rsidR="00A450FD">
        <w:rPr>
          <w:rFonts w:ascii="Myriad Pro" w:hAnsi="Myriad Pro"/>
          <w:sz w:val="16"/>
          <w:szCs w:val="16"/>
        </w:rPr>
        <w:t xml:space="preserve">. </w:t>
      </w:r>
    </w:p>
    <w:p w14:paraId="42F4A1B5" w14:textId="77777777" w:rsidR="00837532" w:rsidRPr="001B44E5" w:rsidRDefault="001B44E5" w:rsidP="001B44E5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Myriad Pro" w:hAnsi="Myriad Pro" w:cs="Times New Roman"/>
          <w:sz w:val="16"/>
          <w:szCs w:val="16"/>
        </w:rPr>
      </w:pPr>
      <w:r w:rsidRPr="001C711B">
        <w:rPr>
          <w:rFonts w:ascii="Myriad Pro" w:hAnsi="Myriad Pro" w:cs="Times New Roman"/>
          <w:sz w:val="16"/>
          <w:szCs w:val="16"/>
        </w:rPr>
        <w:t>###</w:t>
      </w:r>
    </w:p>
    <w:sectPr w:rsidR="00837532" w:rsidRPr="001B44E5" w:rsidSect="00B90138">
      <w:headerReference w:type="default" r:id="rId14"/>
      <w:pgSz w:w="11906" w:h="16838" w:code="9"/>
      <w:pgMar w:top="1584" w:right="1196" w:bottom="806" w:left="1080" w:header="562" w:footer="115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625C1" w14:textId="77777777" w:rsidR="000F6C2A" w:rsidRDefault="000F6C2A" w:rsidP="00E8147E">
      <w:pPr>
        <w:spacing w:after="0" w:line="240" w:lineRule="auto"/>
      </w:pPr>
      <w:r>
        <w:separator/>
      </w:r>
    </w:p>
  </w:endnote>
  <w:endnote w:type="continuationSeparator" w:id="0">
    <w:p w14:paraId="05A3058C" w14:textId="77777777" w:rsidR="000F6C2A" w:rsidRDefault="000F6C2A" w:rsidP="00E8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621D7" w14:textId="77777777" w:rsidR="000F6C2A" w:rsidRDefault="000F6C2A" w:rsidP="00E8147E">
      <w:pPr>
        <w:spacing w:after="0" w:line="240" w:lineRule="auto"/>
      </w:pPr>
      <w:r>
        <w:separator/>
      </w:r>
    </w:p>
  </w:footnote>
  <w:footnote w:type="continuationSeparator" w:id="0">
    <w:p w14:paraId="5D90B78A" w14:textId="77777777" w:rsidR="000F6C2A" w:rsidRDefault="000F6C2A" w:rsidP="00E8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0ECDB" w14:textId="77777777" w:rsidR="000F6C2A" w:rsidRDefault="000F6C2A">
    <w:pPr>
      <w:pStyle w:val="Header"/>
    </w:pPr>
    <w:r>
      <w:rPr>
        <w:rFonts w:ascii="Arial" w:hAnsi="Arial" w:cs="Arial"/>
        <w:noProof/>
        <w:sz w:val="20"/>
        <w:szCs w:val="20"/>
        <w:lang w:eastAsia="en-US"/>
      </w:rPr>
      <w:drawing>
        <wp:inline distT="0" distB="0" distL="0" distR="0" wp14:anchorId="72A5521D" wp14:editId="4B4C08E3">
          <wp:extent cx="6156960" cy="489585"/>
          <wp:effectExtent l="0" t="0" r="0" b="5715"/>
          <wp:docPr id="3" name="Picture 3" descr="R:\NMP\Corporate identity\Designmanual\Rockfon 2012 - Corporate Identity\Links\ROCKFON-C&amp;P_A4-bottom-bar_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NMP\Corporate identity\Designmanual\Rockfon 2012 - Corporate Identity\Links\ROCKFON-C&amp;P_A4-bottom-bar_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B15567"/>
    <w:multiLevelType w:val="hybridMultilevel"/>
    <w:tmpl w:val="3E4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C5F1C"/>
    <w:multiLevelType w:val="hybridMultilevel"/>
    <w:tmpl w:val="1BF8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48979E9"/>
    <w:multiLevelType w:val="hybridMultilevel"/>
    <w:tmpl w:val="00724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265FED"/>
    <w:multiLevelType w:val="hybridMultilevel"/>
    <w:tmpl w:val="AFAA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532B6"/>
    <w:multiLevelType w:val="hybridMultilevel"/>
    <w:tmpl w:val="96B29F7A"/>
    <w:lvl w:ilvl="0" w:tplc="04090015">
      <w:start w:val="29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6AF91D58"/>
    <w:multiLevelType w:val="multilevel"/>
    <w:tmpl w:val="E692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E9"/>
    <w:rsid w:val="0000197A"/>
    <w:rsid w:val="0002452B"/>
    <w:rsid w:val="000375A0"/>
    <w:rsid w:val="0004161D"/>
    <w:rsid w:val="00045D0E"/>
    <w:rsid w:val="00047A3D"/>
    <w:rsid w:val="00054A64"/>
    <w:rsid w:val="00055D90"/>
    <w:rsid w:val="00064BD7"/>
    <w:rsid w:val="000762E7"/>
    <w:rsid w:val="0007633E"/>
    <w:rsid w:val="000938DB"/>
    <w:rsid w:val="000A34E1"/>
    <w:rsid w:val="000A4E54"/>
    <w:rsid w:val="000C3B6B"/>
    <w:rsid w:val="000D2549"/>
    <w:rsid w:val="000E2161"/>
    <w:rsid w:val="000F6C2A"/>
    <w:rsid w:val="00110672"/>
    <w:rsid w:val="00113108"/>
    <w:rsid w:val="0011525F"/>
    <w:rsid w:val="00122DF6"/>
    <w:rsid w:val="00127478"/>
    <w:rsid w:val="0015106F"/>
    <w:rsid w:val="001528BB"/>
    <w:rsid w:val="00160AC7"/>
    <w:rsid w:val="0017059D"/>
    <w:rsid w:val="001726F8"/>
    <w:rsid w:val="00197011"/>
    <w:rsid w:val="001B44E5"/>
    <w:rsid w:val="001C711B"/>
    <w:rsid w:val="001E2E58"/>
    <w:rsid w:val="001E59B1"/>
    <w:rsid w:val="001F048F"/>
    <w:rsid w:val="0020389C"/>
    <w:rsid w:val="00206498"/>
    <w:rsid w:val="002368CE"/>
    <w:rsid w:val="0024208D"/>
    <w:rsid w:val="00242F0D"/>
    <w:rsid w:val="002554AB"/>
    <w:rsid w:val="00275F75"/>
    <w:rsid w:val="0028143C"/>
    <w:rsid w:val="002C5DF0"/>
    <w:rsid w:val="002D0C76"/>
    <w:rsid w:val="002E08F6"/>
    <w:rsid w:val="002E09D4"/>
    <w:rsid w:val="002E673F"/>
    <w:rsid w:val="002F046D"/>
    <w:rsid w:val="002F1E1C"/>
    <w:rsid w:val="002F73F2"/>
    <w:rsid w:val="00300E9E"/>
    <w:rsid w:val="003021B8"/>
    <w:rsid w:val="00313848"/>
    <w:rsid w:val="0032474E"/>
    <w:rsid w:val="003313CF"/>
    <w:rsid w:val="00334C8A"/>
    <w:rsid w:val="0034091F"/>
    <w:rsid w:val="00342252"/>
    <w:rsid w:val="0036283C"/>
    <w:rsid w:val="00371F79"/>
    <w:rsid w:val="003823C2"/>
    <w:rsid w:val="003C394F"/>
    <w:rsid w:val="003C6E46"/>
    <w:rsid w:val="003C6EE7"/>
    <w:rsid w:val="003D7C9F"/>
    <w:rsid w:val="003E40C3"/>
    <w:rsid w:val="003F1578"/>
    <w:rsid w:val="003F6E5B"/>
    <w:rsid w:val="00400CC7"/>
    <w:rsid w:val="00400CE0"/>
    <w:rsid w:val="00407508"/>
    <w:rsid w:val="004126CF"/>
    <w:rsid w:val="00415489"/>
    <w:rsid w:val="0041797F"/>
    <w:rsid w:val="00435B33"/>
    <w:rsid w:val="00443E06"/>
    <w:rsid w:val="00450955"/>
    <w:rsid w:val="00466FD7"/>
    <w:rsid w:val="00493339"/>
    <w:rsid w:val="0049547D"/>
    <w:rsid w:val="00497CDE"/>
    <w:rsid w:val="004A246B"/>
    <w:rsid w:val="004F45A8"/>
    <w:rsid w:val="00502B1F"/>
    <w:rsid w:val="005376DE"/>
    <w:rsid w:val="00541717"/>
    <w:rsid w:val="00542519"/>
    <w:rsid w:val="00552975"/>
    <w:rsid w:val="00552B38"/>
    <w:rsid w:val="00562B9C"/>
    <w:rsid w:val="00567E29"/>
    <w:rsid w:val="005705F0"/>
    <w:rsid w:val="00573A06"/>
    <w:rsid w:val="005765C2"/>
    <w:rsid w:val="005819DB"/>
    <w:rsid w:val="005940CA"/>
    <w:rsid w:val="005A7EA4"/>
    <w:rsid w:val="005B33DD"/>
    <w:rsid w:val="005B40D4"/>
    <w:rsid w:val="005B57F1"/>
    <w:rsid w:val="005B6E81"/>
    <w:rsid w:val="005F0D15"/>
    <w:rsid w:val="006006C5"/>
    <w:rsid w:val="00604393"/>
    <w:rsid w:val="00605DDF"/>
    <w:rsid w:val="006077C0"/>
    <w:rsid w:val="00614D18"/>
    <w:rsid w:val="006334A3"/>
    <w:rsid w:val="00636090"/>
    <w:rsid w:val="00637723"/>
    <w:rsid w:val="0064206C"/>
    <w:rsid w:val="00642D98"/>
    <w:rsid w:val="00644BCA"/>
    <w:rsid w:val="0065006D"/>
    <w:rsid w:val="00684E53"/>
    <w:rsid w:val="0069229A"/>
    <w:rsid w:val="006954C7"/>
    <w:rsid w:val="00695567"/>
    <w:rsid w:val="00695952"/>
    <w:rsid w:val="006A0EA9"/>
    <w:rsid w:val="006B1611"/>
    <w:rsid w:val="006C0294"/>
    <w:rsid w:val="006C7DC9"/>
    <w:rsid w:val="006D4355"/>
    <w:rsid w:val="006E23C2"/>
    <w:rsid w:val="006E7BD2"/>
    <w:rsid w:val="0070007B"/>
    <w:rsid w:val="00707C12"/>
    <w:rsid w:val="0071258F"/>
    <w:rsid w:val="00712E62"/>
    <w:rsid w:val="00731A41"/>
    <w:rsid w:val="0073589B"/>
    <w:rsid w:val="007400C8"/>
    <w:rsid w:val="00761C73"/>
    <w:rsid w:val="00767D4B"/>
    <w:rsid w:val="007709AA"/>
    <w:rsid w:val="0077752F"/>
    <w:rsid w:val="00786BEB"/>
    <w:rsid w:val="00786C53"/>
    <w:rsid w:val="00787382"/>
    <w:rsid w:val="00797443"/>
    <w:rsid w:val="007A39CA"/>
    <w:rsid w:val="007A6708"/>
    <w:rsid w:val="007B7B27"/>
    <w:rsid w:val="007C347F"/>
    <w:rsid w:val="007C522F"/>
    <w:rsid w:val="007E2B17"/>
    <w:rsid w:val="007E3711"/>
    <w:rsid w:val="00821CA1"/>
    <w:rsid w:val="00823D7F"/>
    <w:rsid w:val="00837532"/>
    <w:rsid w:val="008537B8"/>
    <w:rsid w:val="00866A85"/>
    <w:rsid w:val="008815EB"/>
    <w:rsid w:val="008A0416"/>
    <w:rsid w:val="008C3D3B"/>
    <w:rsid w:val="008C6E51"/>
    <w:rsid w:val="008D18E9"/>
    <w:rsid w:val="008D2170"/>
    <w:rsid w:val="008F03F0"/>
    <w:rsid w:val="008F3630"/>
    <w:rsid w:val="00916BAB"/>
    <w:rsid w:val="009323F2"/>
    <w:rsid w:val="0094784B"/>
    <w:rsid w:val="00950274"/>
    <w:rsid w:val="00957C0B"/>
    <w:rsid w:val="00987534"/>
    <w:rsid w:val="009A0FB7"/>
    <w:rsid w:val="009B4FF2"/>
    <w:rsid w:val="009B75F9"/>
    <w:rsid w:val="009C64BE"/>
    <w:rsid w:val="009D30B6"/>
    <w:rsid w:val="009E19CF"/>
    <w:rsid w:val="00A06171"/>
    <w:rsid w:val="00A231BF"/>
    <w:rsid w:val="00A450FD"/>
    <w:rsid w:val="00A5438E"/>
    <w:rsid w:val="00A62A83"/>
    <w:rsid w:val="00A64BF3"/>
    <w:rsid w:val="00A7479B"/>
    <w:rsid w:val="00A83EB0"/>
    <w:rsid w:val="00AA0260"/>
    <w:rsid w:val="00AA02FF"/>
    <w:rsid w:val="00AB79BA"/>
    <w:rsid w:val="00AC0A98"/>
    <w:rsid w:val="00AC4381"/>
    <w:rsid w:val="00AD006D"/>
    <w:rsid w:val="00AD53BA"/>
    <w:rsid w:val="00AE371F"/>
    <w:rsid w:val="00AF4565"/>
    <w:rsid w:val="00B02C6B"/>
    <w:rsid w:val="00B11BA6"/>
    <w:rsid w:val="00B22851"/>
    <w:rsid w:val="00B4348A"/>
    <w:rsid w:val="00B435A9"/>
    <w:rsid w:val="00B45208"/>
    <w:rsid w:val="00B50161"/>
    <w:rsid w:val="00B56A20"/>
    <w:rsid w:val="00B836E9"/>
    <w:rsid w:val="00B90138"/>
    <w:rsid w:val="00B972A2"/>
    <w:rsid w:val="00BA519C"/>
    <w:rsid w:val="00BB2DF5"/>
    <w:rsid w:val="00BB3227"/>
    <w:rsid w:val="00BB76D0"/>
    <w:rsid w:val="00BC1E46"/>
    <w:rsid w:val="00BF0DB3"/>
    <w:rsid w:val="00BF2CFB"/>
    <w:rsid w:val="00C0782A"/>
    <w:rsid w:val="00C11B7F"/>
    <w:rsid w:val="00C3338A"/>
    <w:rsid w:val="00C37F18"/>
    <w:rsid w:val="00C41387"/>
    <w:rsid w:val="00C479DF"/>
    <w:rsid w:val="00C56F68"/>
    <w:rsid w:val="00C613BF"/>
    <w:rsid w:val="00C726B9"/>
    <w:rsid w:val="00C811DA"/>
    <w:rsid w:val="00CA4BD7"/>
    <w:rsid w:val="00CA7E62"/>
    <w:rsid w:val="00CB213D"/>
    <w:rsid w:val="00CB6249"/>
    <w:rsid w:val="00CB7118"/>
    <w:rsid w:val="00CD0346"/>
    <w:rsid w:val="00CE636C"/>
    <w:rsid w:val="00CE6C89"/>
    <w:rsid w:val="00CF16A2"/>
    <w:rsid w:val="00D03938"/>
    <w:rsid w:val="00D05B6C"/>
    <w:rsid w:val="00D07253"/>
    <w:rsid w:val="00D2052B"/>
    <w:rsid w:val="00D223A3"/>
    <w:rsid w:val="00D24C38"/>
    <w:rsid w:val="00D40A96"/>
    <w:rsid w:val="00D668D1"/>
    <w:rsid w:val="00D70B48"/>
    <w:rsid w:val="00D904D4"/>
    <w:rsid w:val="00D964C6"/>
    <w:rsid w:val="00DA3569"/>
    <w:rsid w:val="00DB35AD"/>
    <w:rsid w:val="00DC660E"/>
    <w:rsid w:val="00DD5DE6"/>
    <w:rsid w:val="00DD7E02"/>
    <w:rsid w:val="00DE0401"/>
    <w:rsid w:val="00DF7C7B"/>
    <w:rsid w:val="00E1475C"/>
    <w:rsid w:val="00E265CF"/>
    <w:rsid w:val="00E30459"/>
    <w:rsid w:val="00E305EE"/>
    <w:rsid w:val="00E35EEA"/>
    <w:rsid w:val="00E41F0F"/>
    <w:rsid w:val="00E421D0"/>
    <w:rsid w:val="00E424C6"/>
    <w:rsid w:val="00E43E02"/>
    <w:rsid w:val="00E50040"/>
    <w:rsid w:val="00E621C6"/>
    <w:rsid w:val="00E8147E"/>
    <w:rsid w:val="00E83A68"/>
    <w:rsid w:val="00E9092F"/>
    <w:rsid w:val="00EB1DFE"/>
    <w:rsid w:val="00EC5600"/>
    <w:rsid w:val="00ED5B1C"/>
    <w:rsid w:val="00EE161D"/>
    <w:rsid w:val="00EE5010"/>
    <w:rsid w:val="00EF0A3F"/>
    <w:rsid w:val="00F01BFB"/>
    <w:rsid w:val="00F0727C"/>
    <w:rsid w:val="00F1794A"/>
    <w:rsid w:val="00F46890"/>
    <w:rsid w:val="00F47289"/>
    <w:rsid w:val="00F475AE"/>
    <w:rsid w:val="00F51DFE"/>
    <w:rsid w:val="00F57687"/>
    <w:rsid w:val="00F66411"/>
    <w:rsid w:val="00F66998"/>
    <w:rsid w:val="00F719AF"/>
    <w:rsid w:val="00FA0EE7"/>
    <w:rsid w:val="00FC1636"/>
    <w:rsid w:val="00FE225C"/>
    <w:rsid w:val="00FE5B9C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656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7E"/>
  </w:style>
  <w:style w:type="paragraph" w:styleId="Footer">
    <w:name w:val="footer"/>
    <w:basedOn w:val="Normal"/>
    <w:link w:val="FooterChar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7E"/>
  </w:style>
  <w:style w:type="character" w:styleId="Hyperlink">
    <w:name w:val="Hyperlink"/>
    <w:basedOn w:val="DefaultParagraphFont"/>
    <w:uiPriority w:val="99"/>
    <w:unhideWhenUsed/>
    <w:rsid w:val="006334A3"/>
    <w:rPr>
      <w:color w:val="0000FF" w:themeColor="hyperlink"/>
      <w:u w:val="single"/>
    </w:rPr>
  </w:style>
  <w:style w:type="paragraph" w:customStyle="1" w:styleId="Default">
    <w:name w:val="Default"/>
    <w:rsid w:val="0033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F6E5B"/>
  </w:style>
  <w:style w:type="character" w:styleId="CommentReference">
    <w:name w:val="annotation reference"/>
    <w:basedOn w:val="DefaultParagraphFont"/>
    <w:unhideWhenUsed/>
    <w:rsid w:val="00BF2CFB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F2C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BF2C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7C7B"/>
    <w:pPr>
      <w:ind w:left="720"/>
      <w:contextualSpacing/>
    </w:pPr>
  </w:style>
  <w:style w:type="character" w:customStyle="1" w:styleId="event-description">
    <w:name w:val="event-description"/>
    <w:basedOn w:val="DefaultParagraphFont"/>
    <w:rsid w:val="00160AC7"/>
  </w:style>
  <w:style w:type="character" w:customStyle="1" w:styleId="event-when">
    <w:name w:val="event-when"/>
    <w:basedOn w:val="DefaultParagraphFont"/>
    <w:rsid w:val="00160AC7"/>
  </w:style>
  <w:style w:type="character" w:styleId="PlaceholderText">
    <w:name w:val="Placeholder Text"/>
    <w:basedOn w:val="DefaultParagraphFont"/>
    <w:uiPriority w:val="99"/>
    <w:semiHidden/>
    <w:rsid w:val="009D30B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66998"/>
    <w:rPr>
      <w:color w:val="800080" w:themeColor="followedHyperlink"/>
      <w:u w:val="single"/>
    </w:rPr>
  </w:style>
  <w:style w:type="character" w:customStyle="1" w:styleId="A5">
    <w:name w:val="A5"/>
    <w:uiPriority w:val="99"/>
    <w:rsid w:val="008C6E51"/>
    <w:rPr>
      <w:rFonts w:cs="Myriad Pro"/>
      <w:color w:val="FFFFFF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7E"/>
  </w:style>
  <w:style w:type="paragraph" w:styleId="Footer">
    <w:name w:val="footer"/>
    <w:basedOn w:val="Normal"/>
    <w:link w:val="FooterChar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7E"/>
  </w:style>
  <w:style w:type="character" w:styleId="Hyperlink">
    <w:name w:val="Hyperlink"/>
    <w:basedOn w:val="DefaultParagraphFont"/>
    <w:uiPriority w:val="99"/>
    <w:unhideWhenUsed/>
    <w:rsid w:val="006334A3"/>
    <w:rPr>
      <w:color w:val="0000FF" w:themeColor="hyperlink"/>
      <w:u w:val="single"/>
    </w:rPr>
  </w:style>
  <w:style w:type="paragraph" w:customStyle="1" w:styleId="Default">
    <w:name w:val="Default"/>
    <w:rsid w:val="0033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F6E5B"/>
  </w:style>
  <w:style w:type="character" w:styleId="CommentReference">
    <w:name w:val="annotation reference"/>
    <w:basedOn w:val="DefaultParagraphFont"/>
    <w:unhideWhenUsed/>
    <w:rsid w:val="00BF2CFB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F2C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BF2C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7C7B"/>
    <w:pPr>
      <w:ind w:left="720"/>
      <w:contextualSpacing/>
    </w:pPr>
  </w:style>
  <w:style w:type="character" w:customStyle="1" w:styleId="event-description">
    <w:name w:val="event-description"/>
    <w:basedOn w:val="DefaultParagraphFont"/>
    <w:rsid w:val="00160AC7"/>
  </w:style>
  <w:style w:type="character" w:customStyle="1" w:styleId="event-when">
    <w:name w:val="event-when"/>
    <w:basedOn w:val="DefaultParagraphFont"/>
    <w:rsid w:val="00160AC7"/>
  </w:style>
  <w:style w:type="character" w:styleId="PlaceholderText">
    <w:name w:val="Placeholder Text"/>
    <w:basedOn w:val="DefaultParagraphFont"/>
    <w:uiPriority w:val="99"/>
    <w:semiHidden/>
    <w:rsid w:val="009D30B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66998"/>
    <w:rPr>
      <w:color w:val="800080" w:themeColor="followedHyperlink"/>
      <w:u w:val="single"/>
    </w:rPr>
  </w:style>
  <w:style w:type="character" w:customStyle="1" w:styleId="A5">
    <w:name w:val="A5"/>
    <w:uiPriority w:val="99"/>
    <w:rsid w:val="008C6E51"/>
    <w:rPr>
      <w:rFonts w:cs="Myriad Pro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ockfon.com" TargetMode="External"/><Relationship Id="rId12" Type="http://schemas.openxmlformats.org/officeDocument/2006/relationships/hyperlink" Target="mailto:cs@ROCKFON.com" TargetMode="External"/><Relationship Id="rId13" Type="http://schemas.openxmlformats.org/officeDocument/2006/relationships/hyperlink" Target="http://www.ROCKFON.com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ockfon.com/tools+-c12-+documentation/documentation" TargetMode="External"/><Relationship Id="rId10" Type="http://schemas.openxmlformats.org/officeDocument/2006/relationships/hyperlink" Target="https://www.youtube.com/user/ROCKFONNorthAmer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46EB-BA57-414A-B2DD-BD9537A9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Rockwool Group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Linssen (RFN/G)</dc:creator>
  <cp:lastModifiedBy>Heather West</cp:lastModifiedBy>
  <cp:revision>4</cp:revision>
  <cp:lastPrinted>2015-02-02T20:07:00Z</cp:lastPrinted>
  <dcterms:created xsi:type="dcterms:W3CDTF">2016-02-20T00:18:00Z</dcterms:created>
  <dcterms:modified xsi:type="dcterms:W3CDTF">2016-03-02T19:05:00Z</dcterms:modified>
</cp:coreProperties>
</file>